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Herramienta para el Desarrollo del Sistema Alimentario de la Costa Central</w:t>
      </w:r>
    </w:p>
    <w:p>
      <w:pPr>
        <w:pStyle w:val="Heading1"/>
      </w:pPr>
      <w:r>
        <w:t xml:space="preserve">Introducción/Propósito</w:t>
      </w:r>
    </w:p>
    <w:p>
      <w:pPr>
        <w:spacing w:after="120"/>
      </w:pPr>
      <w:r>
        <w:rPr>
          <w:sz w:val="22"/>
          <w:szCs w:val="22"/>
        </w:rPr>
        <w:t xml:space="preserve">Esta encuesta nos ayudará a identificar oportunidades de colaboración y reducir la duplicación de recursos entre las organizaciones del sistema alimentario de la Costa Central. Al mapear tanto las necesidades como los recursos disponibles, podemos crear alianzas estratégicas que fortalezcan nuestra capacidad colectiva para apoyar a los agricultores locales, pescadores y comunidades.</w:t>
      </w:r>
    </w:p>
    <w:p>
      <w:pPr>
        <w:shd w:fill="FFF9E6" w:val="clear"/>
        <w:spacing w:before="200"/>
      </w:pPr>
      <w:r>
        <w:rPr>
          <w:b/>
          <w:bCs/>
          <w:sz w:val="22"/>
          <w:szCs w:val="22"/>
        </w:rPr>
        <w:t xml:space="preserve">📋 Instrucciones para Completar Esta Encuesta:</w:t>
      </w:r>
    </w:p>
    <w:p>
      <w:pPr>
        <w:pStyle w:val="ListParagraph"/>
        <w:numPr>
          <w:ilvl w:val="0"/>
          <w:numId w:val="2"/>
        </w:numPr>
      </w:pPr>
      <w:r>
        <w:rPr>
          <w:sz w:val="22"/>
          <w:szCs w:val="22"/>
        </w:rPr>
        <w:t xml:space="preserve">Complete todas las secciones lo mejor que pueda. Omita las preguntas que no apliquen a su organización.</w:t>
      </w:r>
    </w:p>
    <w:p>
      <w:pPr>
        <w:pStyle w:val="ListParagraph"/>
        <w:numPr>
          <w:ilvl w:val="0"/>
          <w:numId w:val="2"/>
        </w:numPr>
      </w:pPr>
      <w:r>
        <w:rPr>
          <w:sz w:val="22"/>
          <w:szCs w:val="22"/>
        </w:rPr>
        <w:t xml:space="preserve">Para las tablas de calificación, marque UNA casilla por fila para indicar su nivel de necesidad o capacidad.</w:t>
      </w:r>
    </w:p>
    <w:p>
      <w:pPr>
        <w:pStyle w:val="ListParagraph"/>
        <w:numPr>
          <w:ilvl w:val="0"/>
          <w:numId w:val="2"/>
        </w:numPr>
      </w:pPr>
      <w:r>
        <w:rPr>
          <w:sz w:val="22"/>
          <w:szCs w:val="22"/>
        </w:rPr>
        <w:t xml:space="preserve">Sea lo más específico posible en las preguntas abiertas para ayudarnos a identificar las mejores coincidencias de colaboración.</w:t>
      </w:r>
    </w:p>
    <w:p>
      <w:pPr>
        <w:shd w:fill="E8F4F8" w:val="clear"/>
        <w:spacing w:before="200"/>
      </w:pPr>
      <w:r>
        <w:rPr>
          <w:b/>
          <w:bCs/>
          <w:sz w:val="22"/>
          <w:szCs w:val="22"/>
        </w:rPr>
        <w:t xml:space="preserve">🔒 Uso y Visibilidad de los Datos:</w:t>
      </w:r>
    </w:p>
    <w:p>
      <w:r>
        <w:rPr>
          <w:sz w:val="22"/>
          <w:szCs w:val="22"/>
        </w:rPr>
        <w:t xml:space="preserve">Sus respuestas serán utilizadas para:</w:t>
      </w:r>
    </w:p>
    <w:p>
      <w:pPr>
        <w:pStyle w:val="ListParagraph"/>
        <w:numPr>
          <w:ilvl w:val="0"/>
          <w:numId w:val="3"/>
        </w:numPr>
      </w:pPr>
      <w:r>
        <w:rPr>
          <w:sz w:val="22"/>
          <w:szCs w:val="22"/>
        </w:rPr>
        <w:t xml:space="preserve">Generar coincidencias de colaboración mostradas en la herramienta de Red de Conexiones</w:t>
      </w:r>
    </w:p>
    <w:p>
      <w:pPr>
        <w:pStyle w:val="ListParagraph"/>
        <w:numPr>
          <w:ilvl w:val="0"/>
          <w:numId w:val="3"/>
        </w:numPr>
      </w:pPr>
      <w:r>
        <w:rPr>
          <w:sz w:val="22"/>
          <w:szCs w:val="22"/>
        </w:rPr>
        <w:t xml:space="preserve">Crear informes agregados sobre las necesidades del sistema alimentario regional (sin identificación individual)</w:t>
      </w:r>
    </w:p>
    <w:p>
      <w:pPr>
        <w:pStyle w:val="ListParagraph"/>
        <w:numPr>
          <w:ilvl w:val="0"/>
          <w:numId w:val="3"/>
        </w:numPr>
      </w:pPr>
      <w:r>
        <w:rPr>
          <w:sz w:val="22"/>
          <w:szCs w:val="22"/>
        </w:rPr>
        <w:t xml:space="preserve">Facilitar presentaciones entre organizaciones con necesidades y recursos complementarios</w:t>
      </w:r>
    </w:p>
    <w:p>
      <w:pPr>
        <w:spacing w:after="120"/>
      </w:pPr>
      <w:r>
        <w:rPr>
          <w:i/>
          <w:iCs/>
          <w:sz w:val="22"/>
          <w:szCs w:val="22"/>
        </w:rPr>
        <w:t xml:space="preserve">El nombre de su organización y sus capacidades generales serán visibles para otros participantes de la red. La información de contacto solo se compartirá con su permiso al establecer conexiones de colaboración.</w:t>
      </w:r>
    </w:p>
    <w:p>
      <w:pPr>
        <w:spacing w:before="200"/>
      </w:pPr>
      <w:r>
        <w:rPr>
          <w:b/>
          <w:bCs/>
          <w:sz w:val="22"/>
          <w:szCs w:val="22"/>
        </w:rPr>
        <w:t xml:space="preserve">Tiempo estimado de completar: 10-15 minutos</w:t>
      </w:r>
    </w:p>
    <w:p>
      <w:pPr>
        <w:pStyle w:val="Heading1"/>
      </w:pPr>
      <w:r>
        <w:t xml:space="preserve">Sección 1: Información de la Organización</w:t>
      </w:r>
    </w:p>
    <w:p>
      <w:pPr>
        <w:pStyle w:val="Heading2"/>
      </w:pPr>
      <w:r>
        <w:t xml:space="preserve">Datos Básicos</w:t>
      </w:r>
    </w:p>
    <w:p>
      <w:pPr>
        <w:spacing w:after="80"/>
      </w:pPr>
      <w:r>
        <w:rPr>
          <w:sz w:val="22"/>
          <w:szCs w:val="22"/>
        </w:rPr>
        <w:t xml:space="preserve">1. Nombre de la Organización: _________________________________</w:t>
      </w:r>
    </w:p>
    <w:p>
      <w:pPr>
        <w:spacing w:after="80"/>
      </w:pPr>
      <w:r>
        <w:rPr>
          <w:sz w:val="22"/>
          <w:szCs w:val="22"/>
        </w:rPr>
        <w:t xml:space="preserve">2. Contacto Principal: _________________________________</w:t>
      </w:r>
    </w:p>
    <w:p>
      <w:pPr>
        <w:spacing w:after="80"/>
      </w:pPr>
      <w:r>
        <w:rPr>
          <w:sz w:val="22"/>
          <w:szCs w:val="22"/>
        </w:rPr>
        <w:t xml:space="preserve">3. Correo Electrónico: _________________________________</w:t>
      </w:r>
    </w:p>
    <w:p>
      <w:pPr>
        <w:spacing w:after="80"/>
      </w:pPr>
      <w:r>
        <w:rPr>
          <w:sz w:val="22"/>
          <w:szCs w:val="22"/>
        </w:rPr>
        <w:t xml:space="preserve">4. Teléfono: _________________________________</w:t>
      </w:r>
    </w:p>
    <w:p>
      <w:pPr>
        <w:spacing w:after="80"/>
      </w:pPr>
      <w:r>
        <w:rPr>
          <w:sz w:val="22"/>
          <w:szCs w:val="22"/>
        </w:rPr>
        <w:t xml:space="preserve">5. Sitio Web: _________________________________</w:t>
      </w:r>
    </w:p>
    <w:p>
      <w:pPr>
        <w:spacing w:after="80"/>
      </w:pPr>
      <w:r>
        <w:rPr>
          <w:sz w:val="22"/>
          <w:szCs w:val="22"/>
        </w:rPr>
        <w:t xml:space="preserve">6. Asociación de Clúster Industrial: _________________________________ (si aplica)</w:t>
      </w:r>
    </w:p>
    <w:p>
      <w:pPr>
        <w:pStyle w:val="Heading2"/>
      </w:pPr>
      <w:r>
        <w:t xml:space="preserve">Información Geográfica</w:t>
      </w:r>
    </w:p>
    <w:p>
      <w:pPr>
        <w:spacing w:after="80"/>
      </w:pPr>
      <w:r>
        <w:rPr>
          <w:sz w:val="22"/>
          <w:szCs w:val="22"/>
        </w:rPr>
        <w:t xml:space="preserve">7. Área de Servicio Principal: (Marque todas las que apliquen)</w:t>
      </w:r>
    </w:p>
    <w:p>
      <w:pPr>
        <w:pStyle w:val="ListParagraph"/>
        <w:numPr>
          <w:ilvl w:val="0"/>
          <w:numId w:val="4"/>
        </w:numPr>
      </w:pPr>
      <w:r>
        <w:rPr>
          <w:sz w:val="22"/>
          <w:szCs w:val="22"/>
        </w:rPr>
        <w:t xml:space="preserve">Condado de Monterey</w:t>
      </w:r>
    </w:p>
    <w:p>
      <w:pPr>
        <w:pStyle w:val="ListParagraph"/>
        <w:numPr>
          <w:ilvl w:val="0"/>
          <w:numId w:val="4"/>
        </w:numPr>
      </w:pPr>
      <w:r>
        <w:rPr>
          <w:sz w:val="22"/>
          <w:szCs w:val="22"/>
        </w:rPr>
        <w:t xml:space="preserve">Condado de Santa Cruz</w:t>
      </w:r>
    </w:p>
    <w:p>
      <w:pPr>
        <w:pStyle w:val="ListParagraph"/>
        <w:numPr>
          <w:ilvl w:val="0"/>
          <w:numId w:val="4"/>
        </w:numPr>
      </w:pPr>
      <w:r>
        <w:rPr>
          <w:sz w:val="22"/>
          <w:szCs w:val="22"/>
        </w:rPr>
        <w:t xml:space="preserve">Condado de San Benito</w:t>
      </w:r>
    </w:p>
    <w:p>
      <w:pPr>
        <w:pStyle w:val="ListParagraph"/>
        <w:numPr>
          <w:ilvl w:val="0"/>
          <w:numId w:val="4"/>
        </w:numPr>
      </w:pPr>
      <w:r>
        <w:rPr>
          <w:sz w:val="22"/>
          <w:szCs w:val="22"/>
        </w:rPr>
        <w:t xml:space="preserve">Condado de Santa Barbara</w:t>
      </w:r>
    </w:p>
    <w:p>
      <w:pPr>
        <w:pStyle w:val="ListParagraph"/>
        <w:numPr>
          <w:ilvl w:val="0"/>
          <w:numId w:val="4"/>
        </w:numPr>
      </w:pPr>
      <w:r>
        <w:rPr>
          <w:sz w:val="22"/>
          <w:szCs w:val="22"/>
        </w:rPr>
        <w:t xml:space="preserve">Condado de San Luis Obispo</w:t>
      </w:r>
    </w:p>
    <w:p>
      <w:pPr>
        <w:pStyle w:val="ListParagraph"/>
        <w:numPr>
          <w:ilvl w:val="0"/>
          <w:numId w:val="4"/>
        </w:numPr>
      </w:pPr>
      <w:r>
        <w:rPr>
          <w:sz w:val="22"/>
          <w:szCs w:val="22"/>
        </w:rPr>
        <w:t xml:space="preserve">Condado de Ventura</w:t>
      </w:r>
    </w:p>
    <w:p>
      <w:pPr>
        <w:pStyle w:val="ListParagraph"/>
        <w:numPr>
          <w:ilvl w:val="0"/>
          <w:numId w:val="4"/>
        </w:numPr>
      </w:pPr>
      <w:r>
        <w:rPr>
          <w:sz w:val="22"/>
          <w:szCs w:val="22"/>
        </w:rPr>
        <w:t xml:space="preserve">Otro: _________________________________</w:t>
      </w:r>
    </w:p>
    <w:p>
      <w:pPr>
        <w:spacing w:before="120" w:after="80"/>
      </w:pPr>
      <w:r>
        <w:rPr>
          <w:sz w:val="22"/>
          <w:szCs w:val="22"/>
        </w:rPr>
        <w:t xml:space="preserve">8. Su Radio de Entrega Actual: _______ millas desde su ubicación</w:t>
      </w:r>
    </w:p>
    <w:p>
      <w:pPr>
        <w:pStyle w:val="Heading2"/>
      </w:pPr>
      <w:r>
        <w:t xml:space="preserve">Perfil de la Organización</w:t>
      </w:r>
    </w:p>
    <w:p>
      <w:pPr>
        <w:spacing w:after="80"/>
      </w:pPr>
      <w:r>
        <w:rPr>
          <w:sz w:val="22"/>
          <w:szCs w:val="22"/>
        </w:rPr>
        <w:t xml:space="preserve">9. Tipo de Organización: (Seleccione uno)</w:t>
      </w:r>
    </w:p>
    <w:p>
      <w:pPr>
        <w:pStyle w:val="ListParagraph"/>
        <w:numPr>
          <w:ilvl w:val="0"/>
          <w:numId w:val="4"/>
        </w:numPr>
      </w:pPr>
      <w:r>
        <w:rPr>
          <w:sz w:val="22"/>
          <w:szCs w:val="22"/>
        </w:rPr>
        <w:t xml:space="preserve">Agricultor/Pescador/Productor de Alimentos</w:t>
      </w:r>
    </w:p>
    <w:p>
      <w:pPr>
        <w:pStyle w:val="ListParagraph"/>
        <w:numPr>
          <w:ilvl w:val="0"/>
          <w:numId w:val="4"/>
        </w:numPr>
      </w:pPr>
      <w:r>
        <w:rPr>
          <w:sz w:val="22"/>
          <w:szCs w:val="22"/>
        </w:rPr>
        <w:t xml:space="preserve">Procesador de Alimentos</w:t>
      </w:r>
    </w:p>
    <w:p>
      <w:pPr>
        <w:pStyle w:val="ListParagraph"/>
        <w:numPr>
          <w:ilvl w:val="0"/>
          <w:numId w:val="4"/>
        </w:numPr>
      </w:pPr>
      <w:r>
        <w:rPr>
          <w:sz w:val="22"/>
          <w:szCs w:val="22"/>
        </w:rPr>
        <w:t xml:space="preserve">Distribuidor</w:t>
      </w:r>
    </w:p>
    <w:p>
      <w:pPr>
        <w:pStyle w:val="ListParagraph"/>
        <w:numPr>
          <w:ilvl w:val="0"/>
          <w:numId w:val="4"/>
        </w:numPr>
      </w:pPr>
      <w:r>
        <w:rPr>
          <w:sz w:val="22"/>
          <w:szCs w:val="22"/>
        </w:rPr>
        <w:t xml:space="preserve">Organización Sin Fines de Lucro</w:t>
      </w:r>
    </w:p>
    <w:p>
      <w:pPr>
        <w:pStyle w:val="ListParagraph"/>
        <w:numPr>
          <w:ilvl w:val="0"/>
          <w:numId w:val="4"/>
        </w:numPr>
      </w:pPr>
      <w:r>
        <w:rPr>
          <w:sz w:val="22"/>
          <w:szCs w:val="22"/>
        </w:rPr>
        <w:t xml:space="preserve">Institución Educativa</w:t>
      </w:r>
    </w:p>
    <w:p>
      <w:pPr>
        <w:pStyle w:val="ListParagraph"/>
        <w:numPr>
          <w:ilvl w:val="0"/>
          <w:numId w:val="4"/>
        </w:numPr>
      </w:pPr>
      <w:r>
        <w:rPr>
          <w:sz w:val="22"/>
          <w:szCs w:val="22"/>
        </w:rPr>
        <w:t xml:space="preserve">Agencia Gubernamental</w:t>
      </w:r>
    </w:p>
    <w:p>
      <w:pPr>
        <w:pStyle w:val="ListParagraph"/>
        <w:numPr>
          <w:ilvl w:val="0"/>
          <w:numId w:val="4"/>
        </w:numPr>
      </w:pPr>
      <w:r>
        <w:rPr>
          <w:sz w:val="22"/>
          <w:szCs w:val="22"/>
        </w:rPr>
        <w:t xml:space="preserve">Cooperativa</w:t>
      </w:r>
    </w:p>
    <w:p>
      <w:pPr>
        <w:pStyle w:val="ListParagraph"/>
        <w:numPr>
          <w:ilvl w:val="0"/>
          <w:numId w:val="4"/>
        </w:numPr>
      </w:pPr>
      <w:r>
        <w:rPr>
          <w:sz w:val="22"/>
          <w:szCs w:val="22"/>
        </w:rPr>
        <w:t xml:space="preserve">Proveedor de Servicios Con Fines de Lucro</w:t>
      </w:r>
    </w:p>
    <w:p>
      <w:pPr>
        <w:pStyle w:val="ListParagraph"/>
        <w:numPr>
          <w:ilvl w:val="0"/>
          <w:numId w:val="4"/>
        </w:numPr>
      </w:pPr>
      <w:r>
        <w:rPr>
          <w:sz w:val="22"/>
          <w:szCs w:val="22"/>
        </w:rPr>
        <w:t xml:space="preserve">Otro: _________________________________</w:t>
      </w:r>
    </w:p>
    <w:p>
      <w:pPr>
        <w:spacing w:before="120" w:after="80"/>
      </w:pPr>
      <w:r>
        <w:rPr>
          <w:sz w:val="22"/>
          <w:szCs w:val="22"/>
        </w:rPr>
        <w:t xml:space="preserve">10. Rol Actual en el Sistema Alimentario: (Marque todas las que apliquen)</w:t>
      </w:r>
    </w:p>
    <w:p>
      <w:pPr>
        <w:pStyle w:val="ListParagraph"/>
        <w:numPr>
          <w:ilvl w:val="0"/>
          <w:numId w:val="4"/>
        </w:numPr>
      </w:pPr>
      <w:r>
        <w:rPr>
          <w:sz w:val="22"/>
          <w:szCs w:val="22"/>
        </w:rPr>
        <w:t xml:space="preserve">Producción</w:t>
      </w:r>
    </w:p>
    <w:p>
      <w:pPr>
        <w:pStyle w:val="ListParagraph"/>
        <w:numPr>
          <w:ilvl w:val="0"/>
          <w:numId w:val="4"/>
        </w:numPr>
      </w:pPr>
      <w:r>
        <w:rPr>
          <w:sz w:val="22"/>
          <w:szCs w:val="22"/>
        </w:rPr>
        <w:t xml:space="preserve">Procesamiento</w:t>
      </w:r>
    </w:p>
    <w:p>
      <w:pPr>
        <w:pStyle w:val="ListParagraph"/>
        <w:numPr>
          <w:ilvl w:val="0"/>
          <w:numId w:val="4"/>
        </w:numPr>
      </w:pPr>
      <w:r>
        <w:rPr>
          <w:sz w:val="22"/>
          <w:szCs w:val="22"/>
        </w:rPr>
        <w:t xml:space="preserve">Distribución</w:t>
      </w:r>
    </w:p>
    <w:p>
      <w:pPr>
        <w:pStyle w:val="ListParagraph"/>
        <w:numPr>
          <w:ilvl w:val="0"/>
          <w:numId w:val="4"/>
        </w:numPr>
      </w:pPr>
      <w:r>
        <w:rPr>
          <w:sz w:val="22"/>
          <w:szCs w:val="22"/>
        </w:rPr>
        <w:t xml:space="preserve">Venta al Por Menor</w:t>
      </w:r>
    </w:p>
    <w:p>
      <w:pPr>
        <w:pStyle w:val="ListParagraph"/>
        <w:numPr>
          <w:ilvl w:val="0"/>
          <w:numId w:val="4"/>
        </w:numPr>
      </w:pPr>
      <w:r>
        <w:rPr>
          <w:sz w:val="22"/>
          <w:szCs w:val="22"/>
        </w:rPr>
        <w:t xml:space="preserve">Servicio de Alimentos</w:t>
      </w:r>
    </w:p>
    <w:p>
      <w:pPr>
        <w:pStyle w:val="ListParagraph"/>
        <w:numPr>
          <w:ilvl w:val="0"/>
          <w:numId w:val="4"/>
        </w:numPr>
      </w:pPr>
      <w:r>
        <w:rPr>
          <w:sz w:val="22"/>
          <w:szCs w:val="22"/>
        </w:rPr>
        <w:t xml:space="preserve">Asistencia Técnica</w:t>
      </w:r>
    </w:p>
    <w:p>
      <w:pPr>
        <w:pStyle w:val="ListParagraph"/>
        <w:numPr>
          <w:ilvl w:val="0"/>
          <w:numId w:val="4"/>
        </w:numPr>
      </w:pPr>
      <w:r>
        <w:rPr>
          <w:sz w:val="22"/>
          <w:szCs w:val="22"/>
        </w:rPr>
        <w:t xml:space="preserve">Defensa/Abogacía</w:t>
      </w:r>
    </w:p>
    <w:p>
      <w:pPr>
        <w:pStyle w:val="ListParagraph"/>
        <w:numPr>
          <w:ilvl w:val="0"/>
          <w:numId w:val="4"/>
        </w:numPr>
      </w:pPr>
      <w:r>
        <w:rPr>
          <w:sz w:val="22"/>
          <w:szCs w:val="22"/>
        </w:rPr>
        <w:t xml:space="preserve">Financiamiento/Subvenciones</w:t>
      </w:r>
    </w:p>
    <w:p>
      <w:pPr>
        <w:pStyle w:val="ListParagraph"/>
        <w:numPr>
          <w:ilvl w:val="0"/>
          <w:numId w:val="4"/>
        </w:numPr>
      </w:pPr>
      <w:r>
        <w:rPr>
          <w:sz w:val="22"/>
          <w:szCs w:val="22"/>
        </w:rPr>
        <w:t xml:space="preserve">Educación/Capacitación</w:t>
      </w:r>
    </w:p>
    <w:p>
      <w:pPr>
        <w:pStyle w:val="ListParagraph"/>
        <w:numPr>
          <w:ilvl w:val="0"/>
          <w:numId w:val="4"/>
        </w:numPr>
      </w:pPr>
      <w:r>
        <w:rPr>
          <w:sz w:val="22"/>
          <w:szCs w:val="22"/>
        </w:rPr>
        <w:t xml:space="preserve">Otro: _________________________________</w:t>
      </w:r>
    </w:p>
    <w:p>
      <w:pPr>
        <w:pStyle w:val="Heading1"/>
      </w:pPr>
      <w:r>
        <w:t xml:space="preserve">Sección 2: Evaluación de Necesidades de Asistencia Técnica</w:t>
      </w:r>
    </w:p>
    <w:p>
      <w:pPr>
        <w:spacing w:after="120"/>
      </w:pPr>
      <w:r>
        <w:rPr>
          <w:i/>
          <w:iCs/>
          <w:sz w:val="22"/>
          <w:szCs w:val="22"/>
        </w:rPr>
        <w:t xml:space="preserve">Instrucciones: Califique el nivel de necesidad actual de su individuo y/o organización para cada área de asistencia técnica.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1170"/>
        <w:gridCol w:w="1170"/>
        <w:gridCol w:w="1170"/>
        <w:gridCol w:w="1170"/>
      </w:tblGrid>
      <w:tr>
        <w:trPr>
          <w:tblHeader/>
        </w:trPr>
        <w:tc>
          <w:tcPr>
            <w:tcW w:type="dxa" w:w="468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Área de Asistencia Técnica</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Necesidad Alta</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Necesidad Moderada</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Necesidad Baja</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Ya Tiene/ No Necesita</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NEGOCIOS Y FINANZAS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Planificación empresarial y desarrollo de estrategia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Gestión financiera y contabilidad</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Redacción de subvenciones y recaudación de fondos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Acceso a capital/asistencia con préstamos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Análisis de costo-beneficio y estudios de factibilidad</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Formación de cooperativas y estructuras legales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Seguros y gestión de riesgos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Apoyo administrativo/capacidad de personal</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Coordinadores de proyectos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Consultores de negocios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Consultores legales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Recursos humanos/gestión de personal</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INFRAESTRUCTURA Y OPERACIONES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Acceso a instalaciones de almacenamiento en frío</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Servicios de transporte y entrega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Capacidades de procesamiento y empaque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Acceso a espacio de almacén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Selección y adquisición de equipos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Programas de equipos compartidos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ACCESO AL MERCADO Y VENTAS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Marketing y desarrollo de marca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Desarrollo de relaciones con compradores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Ventas institucionales (escuelas, hospitales)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Colocación en tiendas y comercialización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Negociación de contratos mayoristas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Desarrollo de plataforma de comercio electrónico</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REGULATORIO Y CUMPLIMIENTO</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Certificación y cumplimiento de seguridad alimentaria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Orientación sobre certificación orgánica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Cumplimiento de GAP (Buenas Prácticas Agrícolas)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Implementación de sistemas de trazabilidad</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Cumplimiento de leyes laborales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TÉCNICO Y AGRÍCOLA</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Planificación de producción y programación de cultivos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Manejo y almacenamiento post-cosecha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Control de calidad y clasificación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Prácticas agrícolas sostenibles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Manejo de plagas y enfermedades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ALIANZAS Y TECNOLOGÍA</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Desarrollo de alianzas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Integración tecnológica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Planificación de distribución y logística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bl>
    <w:p>
      <w:pPr>
        <w:pStyle w:val="Heading2"/>
      </w:pPr>
      <w:r>
        <w:t xml:space="preserve">Necesidades Prioritarias</w:t>
      </w:r>
    </w:p>
    <w:p>
      <w:pPr>
        <w:spacing w:after="80"/>
      </w:pPr>
      <w:r>
        <w:rPr>
          <w:sz w:val="22"/>
          <w:szCs w:val="22"/>
        </w:rPr>
        <w:t xml:space="preserve">11. De las áreas anteriores, seleccione sus 3 necesidades más críticas:</w:t>
      </w:r>
    </w:p>
    <w:p>
      <w:pPr>
        <w:spacing w:after="60"/>
      </w:pPr>
      <w:r>
        <w:rPr>
          <w:sz w:val="22"/>
          <w:szCs w:val="22"/>
        </w:rPr>
        <w:t xml:space="preserve">1. _________________________________________________________________</w:t>
      </w:r>
    </w:p>
    <w:p>
      <w:pPr>
        <w:spacing w:after="60"/>
      </w:pPr>
      <w:r>
        <w:rPr>
          <w:sz w:val="22"/>
          <w:szCs w:val="22"/>
        </w:rPr>
        <w:t xml:space="preserve">2. _________________________________________________________________</w:t>
      </w:r>
    </w:p>
    <w:p>
      <w:pPr>
        <w:spacing w:after="120"/>
      </w:pPr>
      <w:r>
        <w:rPr>
          <w:sz w:val="22"/>
          <w:szCs w:val="22"/>
        </w:rPr>
        <w:t xml:space="preserve">3. _________________________________________________________________</w:t>
      </w:r>
    </w:p>
    <w:p>
      <w:pPr>
        <w:spacing w:after="80"/>
      </w:pPr>
      <w:r>
        <w:rPr>
          <w:sz w:val="22"/>
          <w:szCs w:val="22"/>
        </w:rPr>
        <w:t xml:space="preserve">12. Describa cualquier desafío o necesidad específica no capturada anteriormente:</w:t>
      </w:r>
    </w:p>
    <w:p>
      <w:pPr>
        <w:spacing w:after="200"/>
      </w:pPr>
      <w:r>
        <w:rPr>
          <w:sz w:val="22"/>
          <w:szCs w:val="22"/>
        </w:rPr>
        <w:t xml:space="preserve">_________________________________________________________________________________________________________________________________________________________________________________________________</w:t>
      </w:r>
    </w:p>
    <w:p>
      <w:pPr>
        <w:shd w:fill="FFF9E6" w:val="clear"/>
        <w:spacing w:after="80"/>
      </w:pPr>
      <w:r>
        <w:rPr>
          <w:b/>
          <w:bCs/>
          <w:sz w:val="22"/>
          <w:szCs w:val="22"/>
        </w:rPr>
        <w:t xml:space="preserve">13. Describa cualquier proyecto o iniciativa específica donde esté buscando activamente socios:</w:t>
      </w:r>
    </w:p>
    <w:p>
      <w:pPr>
        <w:spacing w:after="80"/>
      </w:pPr>
      <w:r>
        <w:rPr>
          <w:i/>
          <w:iCs/>
          <w:sz w:val="20"/>
          <w:szCs w:val="20"/>
        </w:rPr>
        <w:t xml:space="preserve">(Ejemplo: 'Estamos desarrollando un programa de granja a escuela y necesitamos un socio distribuidor' o 'Buscando instalación de co-empaque para productos de valor agregado')</w:t>
      </w:r>
    </w:p>
    <w:p>
      <w:pPr>
        <w:spacing w:after="200"/>
      </w:pPr>
      <w:r>
        <w:rPr>
          <w:sz w:val="22"/>
          <w:szCs w:val="22"/>
        </w:rPr>
        <w:t xml:space="preserve">_________________________________________________________________________________________________________________________________________________________________________________________________</w:t>
      </w:r>
    </w:p>
    <w:p>
      <w:pPr>
        <w:pStyle w:val="Heading1"/>
      </w:pPr>
      <w:r>
        <w:t xml:space="preserve">Sección 3: Recursos Disponibles y Experiencia</w:t>
      </w:r>
    </w:p>
    <w:p>
      <w:pPr>
        <w:spacing w:after="120"/>
      </w:pPr>
      <w:r>
        <w:rPr>
          <w:i/>
          <w:iCs/>
          <w:sz w:val="22"/>
          <w:szCs w:val="22"/>
        </w:rPr>
        <w:t xml:space="preserve">Instrucciones: Califique la capacidad de su individuo y/o organización para proporcionar apoyo a otras organizaciones en cada área.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1170"/>
        <w:gridCol w:w="1170"/>
        <w:gridCol w:w="1170"/>
        <w:gridCol w:w="1170"/>
      </w:tblGrid>
      <w:tr>
        <w:trPr>
          <w:tblHeader/>
        </w:trPr>
        <w:tc>
          <w:tcPr>
            <w:tcW w:type="dxa" w:w="468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Área de Asistencia Técnica</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Puede Proporcionar Apoyo Extenso</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Puede Proporcionar Algo de Apoyo</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Apoyo Limitado Disponible</w:t>
            </w:r>
          </w:p>
        </w:tc>
        <w:tc>
          <w:tcPr>
            <w:tcW w:type="dxa" w:w="1170"/>
            <w:tcBorders>
              <w:top w:val="single" w:color="CCCCCC" w:sz="1"/>
              <w:left w:val="single" w:color="CCCCCC" w:sz="1"/>
              <w:bottom w:val="single" w:color="CCCCCC" w:sz="1"/>
              <w:right w:val="single" w:color="CCCCCC" w:sz="1"/>
            </w:tcBorders>
            <w:shd w:fill="D5E8F0" w:val="clear"/>
          </w:tcPr>
          <w:p>
            <w:pPr>
              <w:jc w:val="center"/>
            </w:pPr>
            <w:r>
              <w:rPr>
                <w:b/>
                <w:bCs/>
                <w:sz w:val="20"/>
                <w:szCs w:val="20"/>
              </w:rPr>
              <w:t xml:space="preserve">No Puede Proporcionar</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NEGOCIOS Y FINANZAS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Planificación empresarial y desarrollo de estrategia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Gestión financiera y contabilidad</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Redacción de subvenciones y recaudación de fondos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Acceso a capital/asistencia con préstamos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Análisis de costo-beneficio y estudios de factibilidad</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Formación de cooperativas y estructuras legales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Seguros y gestión de riesgos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Apoyo administrativo/capacidad de personal</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Coordinadores de proyectos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Consultores de negocios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Consultores legales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Recursos humanos/gestión de personal</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INFRAESTRUCTURA Y OPERACIONES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Acceso a instalaciones de almacenamiento en frío</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Servicios de transporte y entrega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Capacidades de procesamiento y empaque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Acceso a espacio de almacén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Selección y adquisición de equipos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Programas de equipos compartidos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ACCESO AL MERCADO Y VENTAS</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Marketing y desarrollo de marca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Desarrollo de relaciones con compradores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Ventas institucionales (escuelas, hospitales)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Colocación en tiendas y comercialización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Negociación de contratos mayoristas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Desarrollo de plataforma de comercio electrónico</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REGULATORIO Y CUMPLIMIENTO</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Certificación y cumplimiento de seguridad alimentaria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Orientación sobre certificación orgánica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Cumplimiento de GAP (Buenas Prácticas Agrícolas)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Implementación de sistemas de trazabilidad</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Cumplimiento de leyes laborales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TÉCNICO Y AGRÍCOLA</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Planificación de producción y programación de cultivos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Manejo y almacenamiento post-cosecha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Control de calidad y clasificación</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Prácticas agrícolas sostenibles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Manejo de plagas y enfermedades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gridSpan w:val="5"/>
            <w:tcBorders>
              <w:top w:val="single" w:color="CCCCCC" w:sz="1"/>
              <w:left w:val="single" w:color="CCCCCC" w:sz="1"/>
              <w:bottom w:val="single" w:color="CCCCCC" w:sz="1"/>
              <w:right w:val="single" w:color="CCCCCC" w:sz="1"/>
            </w:tcBorders>
            <w:shd w:fill="E8F4E8" w:val="clear"/>
          </w:tcPr>
          <w:p>
            <w:r>
              <w:rPr>
                <w:b/>
                <w:bCs/>
                <w:sz w:val="22"/>
                <w:szCs w:val="22"/>
              </w:rPr>
              <w:t xml:space="preserve">ALIANZAS Y TECNOLOGÍA</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Desarrollo de alianzas</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Integración tecnológica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r>
        <w:tc>
          <w:tcPr>
            <w:tcW w:type="dxa" w:w="4680"/>
            <w:tcBorders>
              <w:top w:val="single" w:color="CCCCCC" w:sz="1"/>
              <w:left w:val="single" w:color="CCCCCC" w:sz="1"/>
              <w:bottom w:val="single" w:color="CCCCCC" w:sz="1"/>
              <w:right w:val="single" w:color="CCCCCC" w:sz="1"/>
            </w:tcBorders>
          </w:tcPr>
          <w:p>
            <w:r>
              <w:rPr>
                <w:b w:val="false"/>
                <w:bCs w:val="false"/>
                <w:sz w:val="22"/>
                <w:szCs w:val="22"/>
              </w:rPr>
              <w:t xml:space="preserve">Planificación de distribución y logística</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c>
          <w:tcPr>
            <w:tcW w:type="dxa" w:w="1170"/>
            <w:tcBorders>
              <w:top w:val="single" w:color="CCCCCC" w:sz="1"/>
              <w:left w:val="single" w:color="CCCCCC" w:sz="1"/>
              <w:bottom w:val="single" w:color="CCCCCC" w:sz="1"/>
              <w:right w:val="single" w:color="CCCCCC" w:sz="1"/>
            </w:tcBorders>
          </w:tcPr>
          <w:p>
            <w:pPr>
              <w:jc w:val="center"/>
            </w:pPr>
            <w:r>
              <w:rPr>
                <w:sz w:val="24"/>
                <w:szCs w:val="24"/>
              </w:rPr>
              <w:t xml:space="preserve">☐</w:t>
            </w:r>
          </w:p>
        </w:tc>
      </w:tr>
    </w:tbl>
    <w:p>
      <w:pPr>
        <w:pStyle w:val="Heading2"/>
      </w:pPr>
      <w:r>
        <w:t xml:space="preserve">Recursos Prioritarios</w:t>
      </w:r>
    </w:p>
    <w:p>
      <w:pPr>
        <w:spacing w:after="80"/>
      </w:pPr>
      <w:r>
        <w:rPr>
          <w:sz w:val="22"/>
          <w:szCs w:val="22"/>
        </w:rPr>
        <w:t xml:space="preserve">14. De las áreas anteriores, seleccione sus 3 áreas de mayor experiencia:</w:t>
      </w:r>
    </w:p>
    <w:p>
      <w:pPr>
        <w:spacing w:after="60"/>
      </w:pPr>
      <w:r>
        <w:rPr>
          <w:sz w:val="22"/>
          <w:szCs w:val="22"/>
        </w:rPr>
        <w:t xml:space="preserve">1. _________________________________________________________________</w:t>
      </w:r>
    </w:p>
    <w:p>
      <w:pPr>
        <w:spacing w:after="60"/>
      </w:pPr>
      <w:r>
        <w:rPr>
          <w:sz w:val="22"/>
          <w:szCs w:val="22"/>
        </w:rPr>
        <w:t xml:space="preserve">2. _________________________________________________________________</w:t>
      </w:r>
    </w:p>
    <w:p>
      <w:pPr>
        <w:spacing w:after="120"/>
      </w:pPr>
      <w:r>
        <w:rPr>
          <w:sz w:val="22"/>
          <w:szCs w:val="22"/>
        </w:rPr>
        <w:t xml:space="preserve">3. _________________________________________________________________</w:t>
      </w:r>
    </w:p>
    <w:p>
      <w:pPr>
        <w:shd w:fill="FFF9E6" w:val="clear"/>
        <w:spacing w:after="80"/>
      </w:pPr>
      <w:r>
        <w:rPr>
          <w:b/>
          <w:bCs/>
          <w:sz w:val="22"/>
          <w:szCs w:val="22"/>
        </w:rPr>
        <w:t xml:space="preserve">15. Describa cualquier tema, servicio o proyecto específico donde esté buscando socios para colaborar:</w:t>
      </w:r>
    </w:p>
    <w:p>
      <w:pPr>
        <w:spacing w:after="80"/>
      </w:pPr>
      <w:r>
        <w:rPr>
          <w:i/>
          <w:iCs/>
          <w:sz w:val="20"/>
          <w:szCs w:val="20"/>
        </w:rPr>
        <w:t xml:space="preserve">(Ejemplo: 'Tenemos exceso de capacidad de almacenamiento en frío y buscamos agricultores que lo necesiten' o 'Buscando socios para una iniciativa de capacitación laboral')</w:t>
      </w:r>
    </w:p>
    <w:p>
      <w:pPr>
        <w:spacing w:after="200"/>
      </w:pPr>
      <w:r>
        <w:rPr>
          <w:sz w:val="22"/>
          <w:szCs w:val="22"/>
        </w:rPr>
        <w:t xml:space="preserve">_________________________________________________________________________________________________________________________________________________________________________________________________</w:t>
      </w:r>
    </w:p>
    <w:p>
      <w:pPr>
        <w:pStyle w:val="Heading1"/>
      </w:pPr>
      <w:r>
        <w:t xml:space="preserve">Sección 4: Detalles de Capacidad de Recursos</w:t>
      </w:r>
    </w:p>
    <w:p>
      <w:pPr>
        <w:pStyle w:val="Heading2"/>
      </w:pPr>
      <w:r>
        <w:t xml:space="preserve">Infraestructura Física Disponible</w:t>
      </w:r>
    </w:p>
    <w:p>
      <w:pPr>
        <w:spacing w:after="80"/>
      </w:pPr>
      <w:r>
        <w:rPr>
          <w:sz w:val="22"/>
          <w:szCs w:val="22"/>
        </w:rPr>
        <w:t xml:space="preserve">16. Marque todos los recursos de infraestructura que podría potencialmente compartir o proporcionar acceso:</w:t>
      </w:r>
    </w:p>
    <w:p>
      <w:pPr>
        <w:pStyle w:val="ListParagraph"/>
        <w:numPr>
          <w:ilvl w:val="0"/>
          <w:numId w:val="4"/>
        </w:numPr>
      </w:pPr>
      <w:r>
        <w:rPr>
          <w:sz w:val="22"/>
          <w:szCs w:val="22"/>
        </w:rPr>
        <w:t xml:space="preserve">Espacio de almacenamiento en frío (_______ pies cúbicos disponibles)</w:t>
      </w:r>
    </w:p>
    <w:p>
      <w:pPr>
        <w:pStyle w:val="ListParagraph"/>
        <w:numPr>
          <w:ilvl w:val="0"/>
          <w:numId w:val="4"/>
        </w:numPr>
      </w:pPr>
      <w:r>
        <w:rPr>
          <w:sz w:val="22"/>
          <w:szCs w:val="22"/>
        </w:rPr>
        <w:t xml:space="preserve">Espacio de congelador (_______ pies cúbicos disponibles)</w:t>
      </w:r>
    </w:p>
    <w:p>
      <w:pPr>
        <w:pStyle w:val="ListParagraph"/>
        <w:numPr>
          <w:ilvl w:val="0"/>
          <w:numId w:val="4"/>
        </w:numPr>
      </w:pPr>
      <w:r>
        <w:rPr>
          <w:sz w:val="22"/>
          <w:szCs w:val="22"/>
        </w:rPr>
        <w:t xml:space="preserve">Espacio de almacén/almacenamiento seco (_______ pies cuadrados disponibles)</w:t>
      </w:r>
    </w:p>
    <w:p>
      <w:pPr>
        <w:pStyle w:val="ListParagraph"/>
        <w:numPr>
          <w:ilvl w:val="0"/>
          <w:numId w:val="4"/>
        </w:numPr>
      </w:pPr>
      <w:r>
        <w:rPr>
          <w:sz w:val="22"/>
          <w:szCs w:val="22"/>
        </w:rPr>
        <w:t xml:space="preserve">Tierra compartida (_______ acres disponibles)</w:t>
      </w:r>
    </w:p>
    <w:p>
      <w:pPr>
        <w:pStyle w:val="ListParagraph"/>
        <w:numPr>
          <w:ilvl w:val="0"/>
          <w:numId w:val="4"/>
        </w:numPr>
      </w:pPr>
      <w:r>
        <w:rPr>
          <w:sz w:val="22"/>
          <w:szCs w:val="22"/>
        </w:rPr>
        <w:t xml:space="preserve">Equipo de procesamiento</w:t>
      </w:r>
    </w:p>
    <w:p>
      <w:pPr>
        <w:pStyle w:val="ListParagraph"/>
        <w:numPr>
          <w:ilvl w:val="0"/>
          <w:numId w:val="4"/>
        </w:numPr>
      </w:pPr>
      <w:r>
        <w:rPr>
          <w:sz w:val="22"/>
          <w:szCs w:val="22"/>
        </w:rPr>
        <w:t xml:space="preserve">Equipo de empaque</w:t>
      </w:r>
    </w:p>
    <w:p>
      <w:pPr>
        <w:pStyle w:val="ListParagraph"/>
        <w:numPr>
          <w:ilvl w:val="0"/>
          <w:numId w:val="4"/>
        </w:numPr>
      </w:pPr>
      <w:r>
        <w:rPr>
          <w:sz w:val="22"/>
          <w:szCs w:val="22"/>
        </w:rPr>
        <w:t xml:space="preserve">Equipo de lavado</w:t>
      </w:r>
    </w:p>
    <w:p>
      <w:pPr>
        <w:pStyle w:val="ListParagraph"/>
        <w:numPr>
          <w:ilvl w:val="0"/>
          <w:numId w:val="4"/>
        </w:numPr>
      </w:pPr>
      <w:r>
        <w:rPr>
          <w:sz w:val="22"/>
          <w:szCs w:val="22"/>
        </w:rPr>
        <w:t xml:space="preserve">Muelles de carga</w:t>
      </w:r>
    </w:p>
    <w:p>
      <w:pPr>
        <w:pStyle w:val="ListParagraph"/>
        <w:numPr>
          <w:ilvl w:val="0"/>
          <w:numId w:val="4"/>
        </w:numPr>
      </w:pPr>
      <w:r>
        <w:rPr>
          <w:sz w:val="22"/>
          <w:szCs w:val="22"/>
        </w:rPr>
        <w:t xml:space="preserve">Vehículos refrigerados</w:t>
      </w:r>
    </w:p>
    <w:p>
      <w:pPr>
        <w:pStyle w:val="ListParagraph"/>
        <w:numPr>
          <w:ilvl w:val="0"/>
          <w:numId w:val="4"/>
        </w:numPr>
      </w:pPr>
      <w:r>
        <w:rPr>
          <w:sz w:val="22"/>
          <w:szCs w:val="22"/>
        </w:rPr>
        <w:t xml:space="preserve">Espacio de oficina para reuniones/capacitación</w:t>
      </w:r>
    </w:p>
    <w:p>
      <w:pPr>
        <w:pStyle w:val="ListParagraph"/>
        <w:numPr>
          <w:ilvl w:val="0"/>
          <w:numId w:val="4"/>
        </w:numPr>
      </w:pPr>
      <w:r>
        <w:rPr>
          <w:sz w:val="22"/>
          <w:szCs w:val="22"/>
        </w:rPr>
        <w:t xml:space="preserve">Instalaciones de cocina/preparación de alimentos</w:t>
      </w:r>
    </w:p>
    <w:p>
      <w:pPr>
        <w:pStyle w:val="ListParagraph"/>
        <w:numPr>
          <w:ilvl w:val="0"/>
          <w:numId w:val="4"/>
        </w:numPr>
      </w:pPr>
      <w:r>
        <w:rPr>
          <w:sz w:val="22"/>
          <w:szCs w:val="22"/>
        </w:rPr>
        <w:t xml:space="preserve">Otro: _________________________________</w:t>
      </w:r>
    </w:p>
    <w:p>
      <w:pPr>
        <w:pStyle w:val="Heading1"/>
      </w:pPr>
      <w:r>
        <w:t xml:space="preserve">Sección 5: Preferencias de Colaboración</w:t>
      </w:r>
    </w:p>
    <w:p>
      <w:pPr>
        <w:spacing w:after="80"/>
      </w:pPr>
      <w:r>
        <w:rPr>
          <w:sz w:val="22"/>
          <w:szCs w:val="22"/>
        </w:rPr>
        <w:t xml:space="preserve">17. ¿Cuáles son las principales barreras para la colaboración en su organización? (Marque todas las que apliquen)</w:t>
      </w:r>
    </w:p>
    <w:p>
      <w:pPr>
        <w:pStyle w:val="ListParagraph"/>
        <w:numPr>
          <w:ilvl w:val="0"/>
          <w:numId w:val="4"/>
        </w:numPr>
      </w:pPr>
      <w:r>
        <w:rPr>
          <w:sz w:val="22"/>
          <w:szCs w:val="22"/>
        </w:rPr>
        <w:t xml:space="preserve">Falta de tiempo/capacidad de personal</w:t>
      </w:r>
    </w:p>
    <w:p>
      <w:pPr>
        <w:pStyle w:val="ListParagraph"/>
        <w:numPr>
          <w:ilvl w:val="0"/>
          <w:numId w:val="4"/>
        </w:numPr>
      </w:pPr>
      <w:r>
        <w:rPr>
          <w:sz w:val="22"/>
          <w:szCs w:val="22"/>
        </w:rPr>
        <w:t xml:space="preserve">Falta de capacitación en colaboración equitativa</w:t>
      </w:r>
    </w:p>
    <w:p>
      <w:pPr>
        <w:pStyle w:val="ListParagraph"/>
        <w:numPr>
          <w:ilvl w:val="0"/>
          <w:numId w:val="4"/>
        </w:numPr>
      </w:pPr>
      <w:r>
        <w:rPr>
          <w:sz w:val="22"/>
          <w:szCs w:val="22"/>
        </w:rPr>
        <w:t xml:space="preserve">Dinámicas de poder entre organizaciones</w:t>
      </w:r>
    </w:p>
    <w:p>
      <w:pPr>
        <w:pStyle w:val="ListParagraph"/>
        <w:numPr>
          <w:ilvl w:val="0"/>
          <w:numId w:val="4"/>
        </w:numPr>
      </w:pPr>
      <w:r>
        <w:rPr>
          <w:sz w:val="22"/>
          <w:szCs w:val="22"/>
        </w:rPr>
        <w:t xml:space="preserve">Diferencias culturales</w:t>
      </w:r>
    </w:p>
    <w:p>
      <w:pPr>
        <w:pStyle w:val="ListParagraph"/>
        <w:numPr>
          <w:ilvl w:val="0"/>
          <w:numId w:val="4"/>
        </w:numPr>
      </w:pPr>
      <w:r>
        <w:rPr>
          <w:sz w:val="22"/>
          <w:szCs w:val="22"/>
        </w:rPr>
        <w:t xml:space="preserve">Diferencias en teorías de cambio/marcos de trabajo</w:t>
      </w:r>
    </w:p>
    <w:p>
      <w:pPr>
        <w:pStyle w:val="ListParagraph"/>
        <w:numPr>
          <w:ilvl w:val="0"/>
          <w:numId w:val="4"/>
        </w:numPr>
      </w:pPr>
      <w:r>
        <w:rPr>
          <w:sz w:val="22"/>
          <w:szCs w:val="22"/>
        </w:rPr>
        <w:t xml:space="preserve">Diferencias de idioma</w:t>
      </w:r>
    </w:p>
    <w:p>
      <w:pPr>
        <w:pStyle w:val="ListParagraph"/>
        <w:numPr>
          <w:ilvl w:val="0"/>
          <w:numId w:val="4"/>
        </w:numPr>
      </w:pPr>
      <w:r>
        <w:rPr>
          <w:sz w:val="22"/>
          <w:szCs w:val="22"/>
        </w:rPr>
        <w:t xml:space="preserve">Restricciones financieras</w:t>
      </w:r>
    </w:p>
    <w:p>
      <w:pPr>
        <w:pStyle w:val="ListParagraph"/>
        <w:numPr>
          <w:ilvl w:val="0"/>
          <w:numId w:val="4"/>
        </w:numPr>
      </w:pPr>
      <w:r>
        <w:rPr>
          <w:sz w:val="22"/>
          <w:szCs w:val="22"/>
        </w:rPr>
        <w:t xml:space="preserve">Distancia geográfica</w:t>
      </w:r>
    </w:p>
    <w:p>
      <w:pPr>
        <w:pStyle w:val="ListParagraph"/>
        <w:numPr>
          <w:ilvl w:val="0"/>
          <w:numId w:val="4"/>
        </w:numPr>
      </w:pPr>
      <w:r>
        <w:rPr>
          <w:sz w:val="22"/>
          <w:szCs w:val="22"/>
        </w:rPr>
        <w:t xml:space="preserve">Preocupaciones regulatorias/legales</w:t>
      </w:r>
    </w:p>
    <w:p>
      <w:pPr>
        <w:pStyle w:val="ListParagraph"/>
        <w:numPr>
          <w:ilvl w:val="0"/>
          <w:numId w:val="4"/>
        </w:numPr>
      </w:pPr>
      <w:r>
        <w:rPr>
          <w:sz w:val="22"/>
          <w:szCs w:val="22"/>
        </w:rPr>
        <w:t xml:space="preserve">Preocupaciones competitivas</w:t>
      </w:r>
    </w:p>
    <w:p>
      <w:pPr>
        <w:pStyle w:val="ListParagraph"/>
        <w:numPr>
          <w:ilvl w:val="0"/>
          <w:numId w:val="4"/>
        </w:numPr>
      </w:pPr>
      <w:r>
        <w:rPr>
          <w:sz w:val="22"/>
          <w:szCs w:val="22"/>
        </w:rPr>
        <w:t xml:space="preserve">Falta de información sobre posibles socios</w:t>
      </w:r>
    </w:p>
    <w:p>
      <w:pPr>
        <w:pStyle w:val="ListParagraph"/>
        <w:numPr>
          <w:ilvl w:val="0"/>
          <w:numId w:val="4"/>
        </w:numPr>
      </w:pPr>
      <w:r>
        <w:rPr>
          <w:sz w:val="22"/>
          <w:szCs w:val="22"/>
        </w:rPr>
        <w:t xml:space="preserve">Desafíos de comunicación</w:t>
      </w:r>
    </w:p>
    <w:p>
      <w:pPr>
        <w:pStyle w:val="ListParagraph"/>
        <w:numPr>
          <w:ilvl w:val="0"/>
          <w:numId w:val="4"/>
        </w:numPr>
      </w:pPr>
      <w:r>
        <w:rPr>
          <w:sz w:val="22"/>
          <w:szCs w:val="22"/>
        </w:rPr>
        <w:t xml:space="preserve">Diferentes culturas organizacionales</w:t>
      </w:r>
    </w:p>
    <w:p>
      <w:pPr>
        <w:pStyle w:val="ListParagraph"/>
        <w:numPr>
          <w:ilvl w:val="0"/>
          <w:numId w:val="4"/>
        </w:numPr>
      </w:pPr>
      <w:r>
        <w:rPr>
          <w:sz w:val="22"/>
          <w:szCs w:val="22"/>
        </w:rPr>
        <w:t xml:space="preserve">Otro: _________________________________</w:t>
      </w:r>
    </w:p>
    <w:p>
      <w:pPr>
        <w:spacing w:before="120" w:after="80"/>
      </w:pPr>
      <w:r>
        <w:rPr>
          <w:sz w:val="22"/>
          <w:szCs w:val="22"/>
        </w:rPr>
        <w:t xml:space="preserve">18. ¿Cómo preferiría ser contactado sobre posibles oportunidades de colaboración?</w:t>
      </w:r>
    </w:p>
    <w:p>
      <w:pPr>
        <w:pStyle w:val="ListParagraph"/>
        <w:numPr>
          <w:ilvl w:val="0"/>
          <w:numId w:val="4"/>
        </w:numPr>
      </w:pPr>
      <w:r>
        <w:rPr>
          <w:sz w:val="22"/>
          <w:szCs w:val="22"/>
        </w:rPr>
        <w:t xml:space="preserve">Correo electrónico</w:t>
      </w:r>
    </w:p>
    <w:p>
      <w:pPr>
        <w:pStyle w:val="ListParagraph"/>
        <w:numPr>
          <w:ilvl w:val="0"/>
          <w:numId w:val="4"/>
        </w:numPr>
      </w:pPr>
      <w:r>
        <w:rPr>
          <w:sz w:val="22"/>
          <w:szCs w:val="22"/>
        </w:rPr>
        <w:t xml:space="preserve">Teléfono</w:t>
      </w:r>
    </w:p>
    <w:p>
      <w:pPr>
        <w:pStyle w:val="ListParagraph"/>
        <w:numPr>
          <w:ilvl w:val="0"/>
          <w:numId w:val="4"/>
        </w:numPr>
      </w:pPr>
      <w:r>
        <w:rPr>
          <w:sz w:val="22"/>
          <w:szCs w:val="22"/>
        </w:rPr>
        <w:t xml:space="preserve">Reuniones en persona</w:t>
      </w:r>
    </w:p>
    <w:p>
      <w:pPr>
        <w:pStyle w:val="ListParagraph"/>
        <w:numPr>
          <w:ilvl w:val="0"/>
          <w:numId w:val="4"/>
        </w:numPr>
      </w:pPr>
      <w:r>
        <w:rPr>
          <w:sz w:val="22"/>
          <w:szCs w:val="22"/>
        </w:rPr>
        <w:t xml:space="preserve">Reuniones virtuales</w:t>
      </w:r>
    </w:p>
    <w:p>
      <w:pPr>
        <w:pStyle w:val="ListParagraph"/>
        <w:numPr>
          <w:ilvl w:val="0"/>
          <w:numId w:val="4"/>
        </w:numPr>
      </w:pPr>
      <w:r>
        <w:rPr>
          <w:sz w:val="22"/>
          <w:szCs w:val="22"/>
        </w:rPr>
        <w:t xml:space="preserve">A través de reuniones de grupos de trabajo</w:t>
      </w:r>
    </w:p>
    <w:p>
      <w:pPr>
        <w:pStyle w:val="ListParagraph"/>
        <w:numPr>
          <w:ilvl w:val="0"/>
          <w:numId w:val="4"/>
        </w:numPr>
      </w:pPr>
      <w:r>
        <w:rPr>
          <w:sz w:val="22"/>
          <w:szCs w:val="22"/>
        </w:rPr>
        <w:t xml:space="preserve">Otro: _________________________________</w:t>
      </w:r>
    </w:p>
    <w:p>
      <w:pPr>
        <w:shd w:fill="E8F4E8" w:val="clear"/>
        <w:spacing w:before="300"/>
        <w:jc w:val="center"/>
      </w:pPr>
      <w:r>
        <w:rPr>
          <w:b/>
          <w:bCs/>
          <w:sz w:val="24"/>
          <w:szCs w:val="24"/>
        </w:rPr>
        <w:t xml:space="preserve">¡Gracias por completar esta encuesta!</w:t>
      </w:r>
    </w:p>
    <w:p>
      <w:pPr>
        <w:jc w:val="center"/>
      </w:pPr>
      <w:r>
        <w:rPr>
          <w:i/>
          <w:iCs/>
          <w:sz w:val="22"/>
          <w:szCs w:val="22"/>
        </w:rPr>
        <w:t xml:space="preserve">Sus respuestas ayudarán a fortalecer la red del sistema alimentario de la Costa Central.</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Página </w:t>
    </w:r>
    <w:r>
      <w:rPr>
        <w:sz w:val="18"/>
        <w:szCs w:val="18"/>
      </w:rPr>
      <w:fldChar w:fldCharType="begin"/>
      <w:instrText xml:space="preserve">PAGE</w:instrText>
      <w:fldChar w:fldCharType="separate"/>
      <w:fldChar w:fldCharType="end"/>
    </w:r>
    <w:r>
      <w:rPr>
        <w:sz w:val="18"/>
        <w:szCs w:val="18"/>
      </w:rPr>
      <w:t xml:space="preserve"> de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Encuesta del Sistema Alimentario de la Costa Central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2E5A1C"/>
      <w:sz w:val="48"/>
      <w:szCs w:val="48"/>
    </w:rPr>
  </w:style>
  <w:style w:type="paragraph" w:styleId="Heading1">
    <w:name w:val="Heading 1"/>
    <w:basedOn w:val="Normal"/>
    <w:next w:val="Normal"/>
    <w:qFormat/>
    <w:pPr>
      <w:spacing w:before="300" w:after="120"/>
      <w:outlineLvl w:val="0"/>
    </w:pPr>
    <w:rPr>
      <w:rFonts w:ascii="Arial" w:cs="Arial" w:eastAsia="Arial" w:hAnsi="Arial"/>
      <w:b/>
      <w:bCs/>
      <w:color w:val="2E5A1C"/>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1E4A0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2025-12-02T18:56:45.997Z</dcterms:created>
  <dcterms:modified xsi:type="dcterms:W3CDTF">2025-12-02T18:56:45.998Z</dcterms:modified>
</cp:coreProperties>
</file>

<file path=docProps/custom.xml><?xml version="1.0" encoding="utf-8"?>
<Properties xmlns="http://schemas.openxmlformats.org/officeDocument/2006/custom-properties" xmlns:vt="http://schemas.openxmlformats.org/officeDocument/2006/docPropsVTypes"/>
</file>